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106042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106042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106042">
        <w:rPr>
          <w:rFonts w:ascii="Times New Roman" w:hAnsi="Times New Roman" w:cs="Times New Roman"/>
          <w:sz w:val="28"/>
          <w:szCs w:val="28"/>
        </w:rPr>
        <w:t xml:space="preserve">СО КК «Ейский </w:t>
      </w:r>
      <w:r w:rsidR="00595DF8" w:rsidRPr="00106042">
        <w:rPr>
          <w:rFonts w:ascii="Times New Roman" w:hAnsi="Times New Roman" w:cs="Times New Roman"/>
          <w:sz w:val="28"/>
          <w:szCs w:val="28"/>
        </w:rPr>
        <w:t>детский дом-интернат</w:t>
      </w:r>
      <w:r w:rsidR="004B43BF" w:rsidRPr="00106042">
        <w:rPr>
          <w:rFonts w:ascii="Times New Roman" w:hAnsi="Times New Roman" w:cs="Times New Roman"/>
          <w:sz w:val="28"/>
          <w:szCs w:val="28"/>
        </w:rPr>
        <w:t>»</w:t>
      </w:r>
    </w:p>
    <w:p w:rsidR="00F90577" w:rsidRPr="00106042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t xml:space="preserve">за </w:t>
      </w:r>
      <w:r w:rsidR="00143001">
        <w:rPr>
          <w:rFonts w:ascii="Times New Roman" w:hAnsi="Times New Roman" w:cs="Times New Roman"/>
          <w:sz w:val="28"/>
          <w:szCs w:val="28"/>
        </w:rPr>
        <w:t xml:space="preserve">третий </w:t>
      </w:r>
      <w:bookmarkStart w:id="0" w:name="_GoBack"/>
      <w:bookmarkEnd w:id="0"/>
      <w:r w:rsidRPr="00106042">
        <w:rPr>
          <w:rFonts w:ascii="Times New Roman" w:hAnsi="Times New Roman" w:cs="Times New Roman"/>
          <w:sz w:val="28"/>
          <w:szCs w:val="28"/>
        </w:rPr>
        <w:t>квартал 20</w:t>
      </w:r>
      <w:r w:rsidR="00C757C0" w:rsidRPr="00106042">
        <w:rPr>
          <w:rFonts w:ascii="Times New Roman" w:hAnsi="Times New Roman" w:cs="Times New Roman"/>
          <w:sz w:val="28"/>
          <w:szCs w:val="28"/>
        </w:rPr>
        <w:t>20</w:t>
      </w:r>
      <w:r w:rsidRPr="0010604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90577" w:rsidRPr="00106042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6" w:type="dxa"/>
        <w:tblLook w:val="04A0" w:firstRow="1" w:lastRow="0" w:firstColumn="1" w:lastColumn="0" w:noHBand="0" w:noVBand="1"/>
      </w:tblPr>
      <w:tblGrid>
        <w:gridCol w:w="826"/>
        <w:gridCol w:w="8"/>
        <w:gridCol w:w="6869"/>
        <w:gridCol w:w="6903"/>
      </w:tblGrid>
      <w:tr w:rsidR="00F90577" w:rsidRPr="00106042" w:rsidTr="00FC6948">
        <w:trPr>
          <w:trHeight w:val="1126"/>
        </w:trPr>
        <w:tc>
          <w:tcPr>
            <w:tcW w:w="826" w:type="dxa"/>
          </w:tcPr>
          <w:p w:rsidR="00F90577" w:rsidRPr="00106042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gridSpan w:val="2"/>
          </w:tcPr>
          <w:p w:rsidR="00F90577" w:rsidRPr="00106042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</w:tcPr>
          <w:p w:rsidR="00F90577" w:rsidRPr="00106042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106042" w:rsidTr="00D223B2">
        <w:trPr>
          <w:trHeight w:val="1126"/>
        </w:trPr>
        <w:tc>
          <w:tcPr>
            <w:tcW w:w="826" w:type="dxa"/>
            <w:vAlign w:val="center"/>
          </w:tcPr>
          <w:p w:rsidR="00F90577" w:rsidRPr="00106042" w:rsidRDefault="004D5DD8" w:rsidP="004B43BF">
            <w:pPr>
              <w:spacing w:befor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1060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gridSpan w:val="2"/>
          </w:tcPr>
          <w:p w:rsidR="00F90577" w:rsidRPr="00106042" w:rsidRDefault="004B43BF" w:rsidP="004B43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106042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106042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106042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</w:tcPr>
          <w:p w:rsidR="00F90577" w:rsidRPr="00106042" w:rsidRDefault="00F90577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106042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106042" w:rsidRDefault="00F90577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 – экономист </w:t>
            </w:r>
            <w:r w:rsidR="00705192" w:rsidRPr="00106042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10604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106042" w:rsidRDefault="008E43F9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106042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10604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90577" w:rsidRPr="00106042" w:rsidTr="00D223B2">
        <w:trPr>
          <w:trHeight w:val="1126"/>
        </w:trPr>
        <w:tc>
          <w:tcPr>
            <w:tcW w:w="826" w:type="dxa"/>
            <w:vAlign w:val="center"/>
          </w:tcPr>
          <w:p w:rsidR="00F90577" w:rsidRPr="00106042" w:rsidRDefault="00D223B2" w:rsidP="00D223B2">
            <w:pPr>
              <w:spacing w:befor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77" w:type="dxa"/>
            <w:gridSpan w:val="2"/>
          </w:tcPr>
          <w:p w:rsidR="00F90577" w:rsidRPr="00106042" w:rsidRDefault="00C757C0" w:rsidP="000E77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Style w:val="95pt"/>
                <w:rFonts w:eastAsiaTheme="minorHAnsi"/>
                <w:sz w:val="28"/>
                <w:szCs w:val="28"/>
              </w:rPr>
              <w:t>Проведение разъяснительной работы в части нормативно-правовых актов, направленных на противодействие коррупции</w:t>
            </w:r>
            <w:r w:rsidR="00520A23">
              <w:rPr>
                <w:rStyle w:val="95pt"/>
                <w:rFonts w:eastAsiaTheme="minorHAnsi"/>
                <w:sz w:val="28"/>
                <w:szCs w:val="28"/>
              </w:rPr>
              <w:t xml:space="preserve"> (в части изменений в Федеральный закон от 05.04.2013г. №44-ФЗ)</w:t>
            </w:r>
            <w:r w:rsidRPr="00106042">
              <w:rPr>
                <w:rStyle w:val="95pt"/>
                <w:rFonts w:eastAsiaTheme="minorHAnsi"/>
                <w:sz w:val="28"/>
                <w:szCs w:val="28"/>
              </w:rPr>
              <w:t>.</w:t>
            </w:r>
          </w:p>
        </w:tc>
        <w:tc>
          <w:tcPr>
            <w:tcW w:w="6903" w:type="dxa"/>
          </w:tcPr>
          <w:p w:rsidR="00F90577" w:rsidRPr="00106042" w:rsidRDefault="00F90577" w:rsidP="00140A9F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143001">
              <w:rPr>
                <w:rFonts w:ascii="Times New Roman" w:hAnsi="Times New Roman" w:cs="Times New Roman"/>
                <w:sz w:val="28"/>
                <w:szCs w:val="28"/>
              </w:rPr>
              <w:t>августе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C757C0" w:rsidRPr="0010604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F90577" w:rsidRPr="00106042" w:rsidRDefault="000E7773" w:rsidP="00B52823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F90577"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B528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юрисконсу</w:t>
            </w:r>
            <w:r w:rsidR="00C757C0" w:rsidRPr="00106042">
              <w:rPr>
                <w:rFonts w:ascii="Times New Roman" w:hAnsi="Times New Roman" w:cs="Times New Roman"/>
                <w:sz w:val="28"/>
                <w:szCs w:val="28"/>
              </w:rPr>
              <w:t>льт Беляев Е.В.)</w:t>
            </w:r>
          </w:p>
        </w:tc>
      </w:tr>
      <w:tr w:rsidR="008E43F9" w:rsidRPr="00106042" w:rsidTr="00D223B2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914466" w:rsidRPr="00106042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3F9" w:rsidRPr="00106042" w:rsidRDefault="004D5DD8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E43F9" w:rsidRPr="001060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</w:tcPr>
          <w:p w:rsidR="008E43F9" w:rsidRPr="00106042" w:rsidRDefault="008E43F9" w:rsidP="004B43BF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106042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</w:t>
            </w:r>
            <w:r w:rsidR="00730AC9" w:rsidRPr="00106042">
              <w:rPr>
                <w:rStyle w:val="95pt"/>
                <w:rFonts w:eastAsiaTheme="minorHAnsi"/>
                <w:sz w:val="28"/>
                <w:szCs w:val="28"/>
              </w:rPr>
              <w:t>ым Законом от 05.04.2013 года №</w:t>
            </w:r>
            <w:r w:rsidRPr="00106042">
              <w:rPr>
                <w:rStyle w:val="95pt"/>
                <w:rFonts w:eastAsiaTheme="minorHAnsi"/>
                <w:sz w:val="28"/>
                <w:szCs w:val="28"/>
              </w:rPr>
              <w:t>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</w:tcPr>
          <w:p w:rsidR="00B52823" w:rsidRDefault="00B52823" w:rsidP="008E43F9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8E43F9" w:rsidRPr="00106042" w:rsidRDefault="00B52823" w:rsidP="008E43F9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43F9"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экономист </w:t>
            </w:r>
            <w:r w:rsidR="00705192" w:rsidRPr="00106042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8E43F9" w:rsidRPr="0010604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E43F9" w:rsidRPr="00106042" w:rsidRDefault="008E43F9" w:rsidP="008E43F9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9E04BF" w:rsidRPr="00106042" w:rsidTr="00D223B2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9E04BF" w:rsidRPr="00106042" w:rsidRDefault="00D223B2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E04BF" w:rsidRPr="001060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</w:tcPr>
          <w:p w:rsidR="009E04BF" w:rsidRPr="00106042" w:rsidRDefault="009E04BF" w:rsidP="0085365D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Style w:val="95pt"/>
                <w:rFonts w:eastAsiaTheme="minorHAnsi"/>
                <w:sz w:val="28"/>
                <w:szCs w:val="28"/>
              </w:rPr>
              <w:t xml:space="preserve">Обеспечение размещения информации по </w:t>
            </w:r>
            <w:r w:rsidR="0085365D" w:rsidRPr="00106042">
              <w:rPr>
                <w:rStyle w:val="95pt"/>
                <w:rFonts w:eastAsiaTheme="minorHAnsi"/>
                <w:sz w:val="28"/>
                <w:szCs w:val="28"/>
              </w:rPr>
              <w:t xml:space="preserve">закупочной </w:t>
            </w:r>
            <w:r w:rsidRPr="00106042">
              <w:rPr>
                <w:rStyle w:val="95pt"/>
                <w:rFonts w:eastAsiaTheme="minorHAnsi"/>
                <w:sz w:val="28"/>
                <w:szCs w:val="28"/>
              </w:rPr>
              <w:t>деятельности</w:t>
            </w:r>
            <w:r w:rsidR="0085365D" w:rsidRPr="00106042">
              <w:rPr>
                <w:rStyle w:val="95pt"/>
                <w:rFonts w:eastAsiaTheme="minorHAnsi"/>
                <w:sz w:val="28"/>
                <w:szCs w:val="28"/>
              </w:rPr>
              <w:t xml:space="preserve"> учреждения</w:t>
            </w:r>
            <w:r w:rsidRPr="00106042">
              <w:rPr>
                <w:rStyle w:val="95pt"/>
                <w:rFonts w:eastAsiaTheme="minorHAnsi"/>
                <w:sz w:val="28"/>
                <w:szCs w:val="28"/>
              </w:rPr>
              <w:t xml:space="preserve"> на официальном веб-сайте </w:t>
            </w:r>
            <w:r w:rsidR="006A0CB2" w:rsidRPr="00106042">
              <w:rPr>
                <w:rStyle w:val="95pt"/>
                <w:rFonts w:eastAsiaTheme="minorHAnsi"/>
                <w:sz w:val="28"/>
                <w:szCs w:val="28"/>
              </w:rPr>
              <w:t>по осуществлению закупок</w:t>
            </w:r>
            <w:r w:rsidRPr="00106042">
              <w:rPr>
                <w:rStyle w:val="95pt"/>
                <w:rFonts w:eastAsiaTheme="minorHAnsi"/>
                <w:sz w:val="28"/>
                <w:szCs w:val="28"/>
              </w:rPr>
              <w:t>.</w:t>
            </w:r>
          </w:p>
        </w:tc>
        <w:tc>
          <w:tcPr>
            <w:tcW w:w="6903" w:type="dxa"/>
          </w:tcPr>
          <w:p w:rsidR="009E04BF" w:rsidRPr="00106042" w:rsidRDefault="00914466" w:rsidP="004D5DD8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Выполняется </w:t>
            </w:r>
            <w:r w:rsidR="00520A23">
              <w:rPr>
                <w:rFonts w:ascii="Times New Roman" w:hAnsi="Times New Roman" w:cs="Times New Roman"/>
                <w:sz w:val="28"/>
                <w:szCs w:val="28"/>
              </w:rPr>
              <w:t>по мере осуществления закупок</w:t>
            </w:r>
          </w:p>
          <w:p w:rsidR="009E04BF" w:rsidRPr="00106042" w:rsidRDefault="009E04BF" w:rsidP="0085365D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(ответственный –</w:t>
            </w:r>
            <w:r w:rsidR="006A0CB2"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 экономист </w:t>
            </w:r>
            <w:r w:rsidR="00705192" w:rsidRPr="00106042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06042" w:rsidRPr="00106042" w:rsidTr="00D223B2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06042" w:rsidRPr="00106042" w:rsidRDefault="00520A23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06042" w:rsidRPr="001060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</w:tcPr>
          <w:p w:rsidR="00106042" w:rsidRPr="00106042" w:rsidRDefault="00106042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Направление отчетной информации по вопросам антикоррупционной деятельности в учреждении</w:t>
            </w:r>
          </w:p>
        </w:tc>
        <w:tc>
          <w:tcPr>
            <w:tcW w:w="6903" w:type="dxa"/>
          </w:tcPr>
          <w:p w:rsidR="00106042" w:rsidRPr="00106042" w:rsidRDefault="00106042" w:rsidP="00E43842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143001">
              <w:rPr>
                <w:rFonts w:ascii="Times New Roman" w:hAnsi="Times New Roman" w:cs="Times New Roman"/>
                <w:sz w:val="28"/>
                <w:szCs w:val="28"/>
              </w:rPr>
              <w:t>сентябре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 2020г.</w:t>
            </w:r>
          </w:p>
          <w:p w:rsidR="00106042" w:rsidRPr="00106042" w:rsidRDefault="00106042" w:rsidP="00106042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143001" w:rsidRPr="00106042" w:rsidTr="00D223B2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43001" w:rsidRDefault="0014300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6869" w:type="dxa"/>
          </w:tcPr>
          <w:p w:rsidR="00143001" w:rsidRPr="00143001" w:rsidRDefault="00143001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3001">
              <w:rPr>
                <w:rFonts w:ascii="Times New Roman" w:hAnsi="Times New Roman" w:cs="Times New Roman"/>
                <w:sz w:val="28"/>
                <w:szCs w:val="24"/>
              </w:rPr>
              <w:t>Доведение отдельных положений утверждённой антикоррупционной политики организации до сведения всех работников организации.</w:t>
            </w:r>
          </w:p>
        </w:tc>
        <w:tc>
          <w:tcPr>
            <w:tcW w:w="6903" w:type="dxa"/>
          </w:tcPr>
          <w:p w:rsidR="00143001" w:rsidRPr="00106042" w:rsidRDefault="00143001" w:rsidP="00143001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августе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 2020г.</w:t>
            </w:r>
          </w:p>
          <w:p w:rsidR="00143001" w:rsidRPr="00106042" w:rsidRDefault="00143001" w:rsidP="00143001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Омельченко Л.Ф., 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143001" w:rsidRPr="00106042" w:rsidTr="00D223B2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43001" w:rsidRDefault="0014300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869" w:type="dxa"/>
          </w:tcPr>
          <w:p w:rsidR="00143001" w:rsidRPr="00143001" w:rsidRDefault="00143001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43001">
              <w:rPr>
                <w:rFonts w:ascii="Times New Roman" w:hAnsi="Times New Roman" w:cs="Times New Roman"/>
                <w:sz w:val="28"/>
              </w:rPr>
              <w:t>Минимизирование количества контрактов, заключаемых без проведения конкурсных процедур.</w:t>
            </w:r>
          </w:p>
        </w:tc>
        <w:tc>
          <w:tcPr>
            <w:tcW w:w="6903" w:type="dxa"/>
          </w:tcPr>
          <w:p w:rsidR="00143001" w:rsidRPr="00106042" w:rsidRDefault="00143001" w:rsidP="00143001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Выполняется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мере осуществления закупок</w:t>
            </w:r>
          </w:p>
          <w:p w:rsidR="00143001" w:rsidRPr="00106042" w:rsidRDefault="00143001" w:rsidP="00143001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143001" w:rsidRPr="00106042" w:rsidTr="00D223B2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43001" w:rsidRDefault="0014300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869" w:type="dxa"/>
          </w:tcPr>
          <w:p w:rsidR="00143001" w:rsidRPr="00143001" w:rsidRDefault="00143001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</w:rPr>
            </w:pPr>
            <w:r w:rsidRPr="00143001">
              <w:rPr>
                <w:rFonts w:ascii="Times New Roman" w:hAnsi="Times New Roman" w:cs="Times New Roman"/>
                <w:sz w:val="28"/>
              </w:rPr>
              <w:t>Осуществление внутреннего контроля за целевым использованием бюджетных средств.</w:t>
            </w:r>
          </w:p>
        </w:tc>
        <w:tc>
          <w:tcPr>
            <w:tcW w:w="6903" w:type="dxa"/>
          </w:tcPr>
          <w:p w:rsidR="00143001" w:rsidRPr="00106042" w:rsidRDefault="00143001" w:rsidP="00143001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Выполняется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  <w:p w:rsidR="00143001" w:rsidRPr="00106042" w:rsidRDefault="00143001" w:rsidP="00143001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АХР Фарсобина Л.П.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F90577" w:rsidRPr="00106042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106042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t>Директор</w:t>
      </w:r>
      <w:r w:rsidR="004B43BF" w:rsidRPr="00106042">
        <w:rPr>
          <w:rFonts w:ascii="Times New Roman" w:hAnsi="Times New Roman" w:cs="Times New Roman"/>
          <w:sz w:val="28"/>
          <w:szCs w:val="28"/>
        </w:rPr>
        <w:tab/>
      </w:r>
      <w:r w:rsidR="004B43BF" w:rsidRPr="00106042">
        <w:rPr>
          <w:rFonts w:ascii="Times New Roman" w:hAnsi="Times New Roman" w:cs="Times New Roman"/>
          <w:sz w:val="28"/>
          <w:szCs w:val="28"/>
        </w:rPr>
        <w:tab/>
      </w:r>
      <w:r w:rsidR="004B43BF"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>Л.Ф. Омельченко</w:t>
      </w:r>
    </w:p>
    <w:p w:rsidR="00F90577" w:rsidRPr="00106042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106042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106042" w:rsidRDefault="005B29A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t>Беляев Евгений Валерьевич</w:t>
      </w:r>
    </w:p>
    <w:p w:rsidR="00F90577" w:rsidRPr="00106042" w:rsidRDefault="00760BC5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t>+7</w:t>
      </w:r>
      <w:r w:rsidR="00705192" w:rsidRPr="00106042">
        <w:rPr>
          <w:rFonts w:ascii="Times New Roman" w:hAnsi="Times New Roman" w:cs="Times New Roman"/>
          <w:sz w:val="28"/>
          <w:szCs w:val="28"/>
        </w:rPr>
        <w:t xml:space="preserve"> (86132) </w:t>
      </w:r>
      <w:r w:rsidR="00F90577" w:rsidRPr="00106042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106042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E2"/>
    <w:rsid w:val="000E7773"/>
    <w:rsid w:val="00106042"/>
    <w:rsid w:val="00140A9F"/>
    <w:rsid w:val="00143001"/>
    <w:rsid w:val="00196DE5"/>
    <w:rsid w:val="002944D7"/>
    <w:rsid w:val="00324DB1"/>
    <w:rsid w:val="003E4151"/>
    <w:rsid w:val="004B43BF"/>
    <w:rsid w:val="004D5DD8"/>
    <w:rsid w:val="00520A23"/>
    <w:rsid w:val="00595DF8"/>
    <w:rsid w:val="005B29A2"/>
    <w:rsid w:val="006A0CB2"/>
    <w:rsid w:val="00705192"/>
    <w:rsid w:val="00707834"/>
    <w:rsid w:val="00730AC9"/>
    <w:rsid w:val="00760BC5"/>
    <w:rsid w:val="00842BE2"/>
    <w:rsid w:val="0085365D"/>
    <w:rsid w:val="008E43F9"/>
    <w:rsid w:val="00914466"/>
    <w:rsid w:val="009A5B25"/>
    <w:rsid w:val="009E04BF"/>
    <w:rsid w:val="00A70525"/>
    <w:rsid w:val="00B52823"/>
    <w:rsid w:val="00C757C0"/>
    <w:rsid w:val="00C94487"/>
    <w:rsid w:val="00D223B2"/>
    <w:rsid w:val="00E43842"/>
    <w:rsid w:val="00E6427B"/>
    <w:rsid w:val="00EC1636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FEC4FD-A943-49AC-95A6-3FA39B04F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17</cp:revision>
  <dcterms:created xsi:type="dcterms:W3CDTF">2019-06-26T12:38:00Z</dcterms:created>
  <dcterms:modified xsi:type="dcterms:W3CDTF">2020-09-30T08:16:00Z</dcterms:modified>
</cp:coreProperties>
</file>